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AEA2" w14:textId="13D43F53" w:rsidR="00C428E8" w:rsidRPr="004579A4" w:rsidRDefault="000F4102" w:rsidP="00C428E8">
      <w:pPr>
        <w:pStyle w:val="Default"/>
        <w:jc w:val="center"/>
        <w:rPr>
          <w:rFonts w:asciiTheme="minorHAnsi" w:hAnsiTheme="minorHAnsi" w:cstheme="minorHAnsi"/>
          <w:b/>
          <w:bCs/>
          <w:sz w:val="28"/>
          <w:szCs w:val="20"/>
        </w:rPr>
      </w:pPr>
      <w:r>
        <w:rPr>
          <w:rFonts w:asciiTheme="minorHAnsi" w:hAnsiTheme="minorHAnsi" w:cstheme="minorHAnsi"/>
          <w:b/>
          <w:bCs/>
          <w:sz w:val="28"/>
          <w:szCs w:val="20"/>
        </w:rPr>
        <w:t>[</w:t>
      </w:r>
      <w:r>
        <w:rPr>
          <w:rFonts w:asciiTheme="minorHAnsi" w:hAnsiTheme="minorHAnsi" w:cstheme="minorHAnsi" w:hint="eastAsia"/>
          <w:b/>
          <w:bCs/>
          <w:sz w:val="28"/>
          <w:szCs w:val="20"/>
        </w:rPr>
        <w:t>채용공고</w:t>
      </w:r>
      <w:r>
        <w:rPr>
          <w:rFonts w:asciiTheme="minorHAnsi" w:hAnsiTheme="minorHAnsi" w:cstheme="minorHAnsi" w:hint="eastAsia"/>
          <w:b/>
          <w:bCs/>
          <w:sz w:val="28"/>
          <w:szCs w:val="20"/>
        </w:rPr>
        <w:t>]</w:t>
      </w:r>
      <w:r>
        <w:rPr>
          <w:rFonts w:asciiTheme="minorHAnsi" w:hAnsiTheme="minorHAnsi" w:cstheme="minorHAnsi"/>
          <w:b/>
          <w:bCs/>
          <w:sz w:val="28"/>
          <w:szCs w:val="20"/>
        </w:rPr>
        <w:t xml:space="preserve"> </w:t>
      </w:r>
      <w:r>
        <w:rPr>
          <w:rFonts w:asciiTheme="minorHAnsi" w:hAnsiTheme="minorHAnsi" w:cstheme="minorHAnsi" w:hint="eastAsia"/>
          <w:b/>
          <w:bCs/>
          <w:sz w:val="28"/>
          <w:szCs w:val="20"/>
        </w:rPr>
        <w:t>한국필립모리스</w:t>
      </w:r>
      <w:r w:rsidR="00792A23">
        <w:rPr>
          <w:rFonts w:asciiTheme="minorHAnsi" w:hAnsiTheme="minorHAnsi" w:cstheme="minorHAnsi" w:hint="eastAsia"/>
          <w:b/>
          <w:bCs/>
          <w:sz w:val="28"/>
          <w:szCs w:val="20"/>
        </w:rPr>
        <w:t xml:space="preserve"> </w:t>
      </w:r>
      <w:r>
        <w:rPr>
          <w:rFonts w:asciiTheme="minorHAnsi" w:hAnsiTheme="minorHAnsi" w:cstheme="minorHAnsi"/>
          <w:b/>
          <w:bCs/>
          <w:sz w:val="28"/>
          <w:szCs w:val="20"/>
        </w:rPr>
        <w:t>Data Privacy Lead</w:t>
      </w:r>
    </w:p>
    <w:p w14:paraId="5E8E5F1E" w14:textId="77777777" w:rsidR="00C428E8" w:rsidRDefault="00C428E8" w:rsidP="007664FB">
      <w:pPr>
        <w:pStyle w:val="Default"/>
        <w:jc w:val="both"/>
        <w:rPr>
          <w:rFonts w:asciiTheme="minorHAnsi" w:hAnsiTheme="minorHAnsi" w:cstheme="minorHAnsi"/>
          <w:b/>
          <w:bCs/>
          <w:szCs w:val="20"/>
        </w:rPr>
      </w:pPr>
    </w:p>
    <w:p w14:paraId="30A27FA1" w14:textId="358DBB6B" w:rsidR="0006669C" w:rsidRPr="0006669C" w:rsidRDefault="0006669C" w:rsidP="0006669C">
      <w:pPr>
        <w:pStyle w:val="Default"/>
        <w:snapToGrid w:val="0"/>
        <w:rPr>
          <w:rFonts w:asciiTheme="minorHAnsi" w:hAnsiTheme="minorHAnsi" w:cstheme="minorHAnsi"/>
          <w:bCs/>
          <w:szCs w:val="20"/>
        </w:rPr>
      </w:pPr>
      <w:r w:rsidRPr="0006669C">
        <w:rPr>
          <w:rFonts w:asciiTheme="minorHAnsi" w:hAnsiTheme="minorHAnsi" w:cstheme="minorHAnsi" w:hint="eastAsia"/>
          <w:bCs/>
          <w:szCs w:val="20"/>
        </w:rPr>
        <w:t>한국필립모리스에서</w:t>
      </w:r>
      <w:r w:rsidRPr="0006669C">
        <w:rPr>
          <w:rFonts w:asciiTheme="minorHAnsi" w:hAnsiTheme="minorHAnsi" w:cstheme="minorHAnsi" w:hint="eastAsia"/>
          <w:bCs/>
          <w:szCs w:val="20"/>
        </w:rPr>
        <w:t xml:space="preserve"> </w:t>
      </w:r>
      <w:r>
        <w:rPr>
          <w:rFonts w:asciiTheme="minorHAnsi" w:hAnsiTheme="minorHAnsi" w:cstheme="minorHAnsi" w:hint="eastAsia"/>
          <w:bCs/>
          <w:szCs w:val="20"/>
        </w:rPr>
        <w:t>개인정보보호</w:t>
      </w:r>
      <w:r>
        <w:rPr>
          <w:rFonts w:asciiTheme="minorHAnsi" w:hAnsiTheme="minorHAnsi" w:cstheme="minorHAnsi" w:hint="eastAsia"/>
          <w:bCs/>
          <w:szCs w:val="20"/>
        </w:rPr>
        <w:t xml:space="preserve"> </w:t>
      </w:r>
      <w:r>
        <w:rPr>
          <w:rFonts w:asciiTheme="minorHAnsi" w:hAnsiTheme="minorHAnsi" w:cstheme="minorHAnsi" w:hint="eastAsia"/>
          <w:bCs/>
          <w:szCs w:val="20"/>
        </w:rPr>
        <w:t>관련</w:t>
      </w:r>
      <w:r>
        <w:rPr>
          <w:rFonts w:asciiTheme="minorHAnsi" w:hAnsiTheme="minorHAnsi" w:cstheme="minorHAnsi" w:hint="eastAsia"/>
          <w:bCs/>
          <w:szCs w:val="20"/>
        </w:rPr>
        <w:t xml:space="preserve"> </w:t>
      </w:r>
      <w:r w:rsidRPr="0006669C">
        <w:rPr>
          <w:rFonts w:asciiTheme="minorHAnsi" w:hAnsiTheme="minorHAnsi" w:cstheme="minorHAnsi" w:hint="eastAsia"/>
          <w:bCs/>
          <w:szCs w:val="20"/>
        </w:rPr>
        <w:t>경력</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사</w:t>
      </w:r>
      <w:r>
        <w:rPr>
          <w:rFonts w:asciiTheme="minorHAnsi" w:hAnsiTheme="minorHAnsi" w:cstheme="minorHAnsi" w:hint="eastAsia"/>
          <w:bCs/>
          <w:szCs w:val="20"/>
        </w:rPr>
        <w:t>원을</w:t>
      </w:r>
      <w:r>
        <w:rPr>
          <w:rFonts w:asciiTheme="minorHAnsi" w:hAnsiTheme="minorHAnsi" w:cstheme="minorHAnsi" w:hint="eastAsia"/>
          <w:bCs/>
          <w:szCs w:val="20"/>
        </w:rPr>
        <w:t xml:space="preserve"> </w:t>
      </w:r>
      <w:r>
        <w:rPr>
          <w:rFonts w:asciiTheme="minorHAnsi" w:hAnsiTheme="minorHAnsi" w:cstheme="minorHAnsi" w:hint="eastAsia"/>
          <w:bCs/>
          <w:szCs w:val="20"/>
        </w:rPr>
        <w:t>채용하고</w:t>
      </w:r>
      <w:r>
        <w:rPr>
          <w:rFonts w:asciiTheme="minorHAnsi" w:hAnsiTheme="minorHAnsi" w:cstheme="minorHAnsi" w:hint="eastAsia"/>
          <w:bCs/>
          <w:szCs w:val="20"/>
        </w:rPr>
        <w:t xml:space="preserve"> </w:t>
      </w:r>
      <w:r>
        <w:rPr>
          <w:rFonts w:asciiTheme="minorHAnsi" w:hAnsiTheme="minorHAnsi" w:cstheme="minorHAnsi" w:hint="eastAsia"/>
          <w:bCs/>
          <w:szCs w:val="20"/>
        </w:rPr>
        <w:t>있습니다</w:t>
      </w:r>
      <w:r w:rsidRPr="0006669C">
        <w:rPr>
          <w:rFonts w:asciiTheme="minorHAnsi" w:hAnsiTheme="minorHAnsi" w:cstheme="minorHAnsi" w:hint="eastAsia"/>
          <w:bCs/>
          <w:szCs w:val="20"/>
        </w:rPr>
        <w:t>.</w:t>
      </w:r>
      <w:r w:rsidRPr="0006669C">
        <w:rPr>
          <w:rFonts w:asciiTheme="minorHAnsi" w:hAnsiTheme="minorHAnsi" w:cstheme="minorHAnsi"/>
          <w:bCs/>
          <w:szCs w:val="20"/>
        </w:rPr>
        <w:t xml:space="preserve"> </w:t>
      </w:r>
      <w:bookmarkStart w:id="0" w:name="_GoBack"/>
      <w:bookmarkEnd w:id="0"/>
    </w:p>
    <w:p w14:paraId="2CC867AF" w14:textId="6AED3EC9" w:rsidR="0006669C" w:rsidRPr="0006669C" w:rsidRDefault="0006669C" w:rsidP="0006669C">
      <w:pPr>
        <w:pStyle w:val="Default"/>
        <w:snapToGrid w:val="0"/>
        <w:rPr>
          <w:rFonts w:asciiTheme="minorHAnsi" w:hAnsiTheme="minorHAnsi" w:cstheme="minorHAnsi"/>
          <w:bCs/>
          <w:szCs w:val="20"/>
        </w:rPr>
      </w:pPr>
      <w:r w:rsidRPr="0006669C">
        <w:rPr>
          <w:rFonts w:asciiTheme="minorHAnsi" w:hAnsiTheme="minorHAnsi" w:cstheme="minorHAnsi" w:hint="eastAsia"/>
          <w:bCs/>
          <w:szCs w:val="20"/>
        </w:rPr>
        <w:t>자세한</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내용은</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아래</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내용을</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참고하여</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주시기</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바라며</w:t>
      </w:r>
      <w:r w:rsidRPr="0006669C">
        <w:rPr>
          <w:rFonts w:asciiTheme="minorHAnsi" w:hAnsiTheme="minorHAnsi" w:cstheme="minorHAnsi" w:hint="eastAsia"/>
          <w:bCs/>
          <w:szCs w:val="20"/>
        </w:rPr>
        <w:t>,</w:t>
      </w:r>
      <w:r w:rsidRPr="0006669C">
        <w:rPr>
          <w:rFonts w:asciiTheme="minorHAnsi" w:hAnsiTheme="minorHAnsi" w:cstheme="minorHAnsi"/>
          <w:bCs/>
          <w:szCs w:val="20"/>
        </w:rPr>
        <w:t xml:space="preserve"> </w:t>
      </w:r>
      <w:r w:rsidRPr="0006669C">
        <w:rPr>
          <w:rFonts w:asciiTheme="minorHAnsi" w:hAnsiTheme="minorHAnsi" w:cstheme="minorHAnsi" w:hint="eastAsia"/>
          <w:bCs/>
          <w:szCs w:val="20"/>
        </w:rPr>
        <w:t>관심</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있는</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분들의</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많은</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지원</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부탁</w:t>
      </w:r>
      <w:r w:rsidRPr="0006669C">
        <w:rPr>
          <w:rFonts w:asciiTheme="minorHAnsi" w:hAnsiTheme="minorHAnsi" w:cstheme="minorHAnsi" w:hint="eastAsia"/>
          <w:bCs/>
          <w:szCs w:val="20"/>
        </w:rPr>
        <w:t xml:space="preserve"> </w:t>
      </w:r>
      <w:r w:rsidRPr="0006669C">
        <w:rPr>
          <w:rFonts w:asciiTheme="minorHAnsi" w:hAnsiTheme="minorHAnsi" w:cstheme="minorHAnsi" w:hint="eastAsia"/>
          <w:bCs/>
          <w:szCs w:val="20"/>
        </w:rPr>
        <w:t>드립니다</w:t>
      </w:r>
      <w:r w:rsidRPr="0006669C">
        <w:rPr>
          <w:rFonts w:asciiTheme="minorHAnsi" w:hAnsiTheme="minorHAnsi" w:cstheme="minorHAnsi" w:hint="eastAsia"/>
          <w:bCs/>
          <w:szCs w:val="20"/>
        </w:rPr>
        <w:t>.</w:t>
      </w:r>
      <w:r w:rsidRPr="0006669C">
        <w:rPr>
          <w:rFonts w:asciiTheme="minorHAnsi" w:hAnsiTheme="minorHAnsi" w:cstheme="minorHAnsi"/>
          <w:bCs/>
          <w:szCs w:val="20"/>
        </w:rPr>
        <w:t xml:space="preserve"> </w:t>
      </w:r>
    </w:p>
    <w:p w14:paraId="65071E00" w14:textId="77777777" w:rsidR="0006669C" w:rsidRDefault="0006669C" w:rsidP="007664FB">
      <w:pPr>
        <w:pStyle w:val="Default"/>
        <w:jc w:val="both"/>
        <w:rPr>
          <w:rFonts w:asciiTheme="minorHAnsi" w:hAnsiTheme="minorHAnsi" w:cstheme="minorHAnsi"/>
          <w:b/>
          <w:bCs/>
          <w:szCs w:val="20"/>
        </w:rPr>
      </w:pPr>
    </w:p>
    <w:p w14:paraId="325050BF" w14:textId="56ED5279" w:rsidR="007664FB" w:rsidRPr="004579A4" w:rsidRDefault="007664FB" w:rsidP="007664FB">
      <w:pPr>
        <w:pStyle w:val="Default"/>
        <w:jc w:val="both"/>
        <w:rPr>
          <w:rFonts w:asciiTheme="minorHAnsi" w:hAnsiTheme="minorHAnsi" w:cstheme="minorHAnsi"/>
          <w:szCs w:val="20"/>
        </w:rPr>
      </w:pPr>
      <w:r w:rsidRPr="004579A4">
        <w:rPr>
          <w:rFonts w:asciiTheme="minorHAnsi" w:hAnsiTheme="minorHAnsi" w:cstheme="minorHAnsi"/>
          <w:b/>
          <w:bCs/>
          <w:szCs w:val="20"/>
        </w:rPr>
        <w:t xml:space="preserve">Philip Morris Korea Inc. </w:t>
      </w:r>
      <w:r w:rsidRPr="004579A4">
        <w:rPr>
          <w:rFonts w:asciiTheme="minorHAnsi" w:hAnsiTheme="minorHAnsi" w:cstheme="minorHAnsi"/>
          <w:szCs w:val="20"/>
        </w:rPr>
        <w:t xml:space="preserve">is currently seeking talented, business-savvy professionals to join its </w:t>
      </w:r>
      <w:r w:rsidR="00D0204B" w:rsidRPr="004579A4">
        <w:rPr>
          <w:rFonts w:asciiTheme="minorHAnsi" w:hAnsiTheme="minorHAnsi" w:cstheme="minorHAnsi"/>
          <w:b/>
          <w:szCs w:val="20"/>
        </w:rPr>
        <w:t>Information Protection &amp; Governance team</w:t>
      </w:r>
      <w:r w:rsidRPr="004579A4">
        <w:rPr>
          <w:rFonts w:asciiTheme="minorHAnsi" w:hAnsiTheme="minorHAnsi" w:cstheme="minorHAnsi"/>
          <w:szCs w:val="20"/>
        </w:rPr>
        <w:t>. This is a unique opportunity to join a world-class multinational company and an industry leader in Korea in a role that will present you with outstanding professional challenges, diverse learning opportunities and career growth.</w:t>
      </w:r>
    </w:p>
    <w:p w14:paraId="4E3676DE" w14:textId="77777777" w:rsidR="007664FB" w:rsidRPr="004579A4" w:rsidRDefault="007664FB" w:rsidP="007664FB">
      <w:pPr>
        <w:pStyle w:val="Default"/>
        <w:jc w:val="both"/>
        <w:rPr>
          <w:rFonts w:asciiTheme="minorHAnsi" w:hAnsiTheme="minorHAnsi" w:cstheme="minorHAnsi"/>
          <w:szCs w:val="20"/>
        </w:rPr>
      </w:pPr>
    </w:p>
    <w:p w14:paraId="1A7B076E" w14:textId="56BB9E31" w:rsidR="007664FB" w:rsidRPr="004579A4" w:rsidRDefault="007664FB" w:rsidP="00D0204B">
      <w:pPr>
        <w:pStyle w:val="Default"/>
        <w:rPr>
          <w:rFonts w:asciiTheme="minorHAnsi" w:hAnsiTheme="minorHAnsi" w:cstheme="minorHAnsi"/>
          <w:szCs w:val="20"/>
        </w:rPr>
      </w:pPr>
      <w:r w:rsidRPr="004579A4">
        <w:rPr>
          <w:rFonts w:asciiTheme="minorHAnsi" w:hAnsiTheme="minorHAnsi" w:cstheme="minorHAnsi"/>
          <w:szCs w:val="20"/>
        </w:rPr>
        <w:t xml:space="preserve">As part of dynamic </w:t>
      </w:r>
      <w:r w:rsidR="00D0204B" w:rsidRPr="004579A4">
        <w:rPr>
          <w:rFonts w:asciiTheme="minorHAnsi" w:hAnsiTheme="minorHAnsi" w:cstheme="minorHAnsi"/>
          <w:b/>
          <w:szCs w:val="20"/>
        </w:rPr>
        <w:t>Information Protection &amp; Governance team</w:t>
      </w:r>
      <w:r w:rsidRPr="004579A4">
        <w:rPr>
          <w:rFonts w:asciiTheme="minorHAnsi" w:hAnsiTheme="minorHAnsi" w:cstheme="minorHAnsi"/>
          <w:szCs w:val="20"/>
        </w:rPr>
        <w:t xml:space="preserve">, you </w:t>
      </w:r>
      <w:r w:rsidR="00D0204B" w:rsidRPr="004579A4">
        <w:rPr>
          <w:rFonts w:asciiTheme="minorHAnsi" w:hAnsiTheme="minorHAnsi" w:cstheme="minorHAnsi"/>
          <w:szCs w:val="20"/>
        </w:rPr>
        <w:t>will play a critical role by driving the execution of the GPP (Global Privacy Program) and coordinating how privacy is embedded in the operations of a PMI, under the guidance of the central GPP team. As part of global team, each DPL will cover a cluster of countries or one or more business functions.</w:t>
      </w:r>
      <w:r w:rsidRPr="004579A4">
        <w:rPr>
          <w:rFonts w:asciiTheme="minorHAnsi" w:hAnsiTheme="minorHAnsi" w:cstheme="minorHAnsi"/>
          <w:szCs w:val="20"/>
        </w:rPr>
        <w:t xml:space="preserve"> </w:t>
      </w:r>
      <w:r w:rsidR="00D0204B" w:rsidRPr="004579A4">
        <w:rPr>
          <w:rFonts w:asciiTheme="minorHAnsi" w:hAnsiTheme="minorHAnsi" w:cstheme="minorHAnsi"/>
          <w:szCs w:val="20"/>
        </w:rPr>
        <w:t>Data Privacy Leads drive the execution of privacy processes, coordinate the embedding of data privacy into the relevant operations across their entities and ensure that their entities have complete and up-to-date records necessary to demonstrate consistency with GPP and compliance with the GDPR and the PIPA.</w:t>
      </w:r>
      <w:r w:rsidR="00D0204B" w:rsidRPr="004579A4">
        <w:rPr>
          <w:rFonts w:asciiTheme="minorHAnsi" w:hAnsiTheme="minorHAnsi" w:cstheme="minorHAnsi"/>
          <w:sz w:val="32"/>
        </w:rPr>
        <w:t xml:space="preserve"> </w:t>
      </w:r>
      <w:r w:rsidR="00D0204B" w:rsidRPr="004579A4">
        <w:rPr>
          <w:rFonts w:asciiTheme="minorHAnsi" w:hAnsiTheme="minorHAnsi" w:cstheme="minorHAnsi"/>
          <w:szCs w:val="20"/>
        </w:rPr>
        <w:t xml:space="preserve">In addition, </w:t>
      </w:r>
      <w:r w:rsidR="00B718DF" w:rsidRPr="004579A4">
        <w:rPr>
          <w:rFonts w:asciiTheme="minorHAnsi" w:hAnsiTheme="minorHAnsi" w:cstheme="minorHAnsi"/>
          <w:szCs w:val="20"/>
        </w:rPr>
        <w:t>you</w:t>
      </w:r>
      <w:r w:rsidR="00E71E4D" w:rsidRPr="004579A4">
        <w:rPr>
          <w:rFonts w:asciiTheme="minorHAnsi" w:hAnsiTheme="minorHAnsi" w:cstheme="minorHAnsi"/>
          <w:szCs w:val="20"/>
        </w:rPr>
        <w:t xml:space="preserve"> </w:t>
      </w:r>
      <w:r w:rsidR="00D0204B" w:rsidRPr="004579A4">
        <w:rPr>
          <w:rFonts w:asciiTheme="minorHAnsi" w:hAnsiTheme="minorHAnsi" w:cstheme="minorHAnsi"/>
          <w:szCs w:val="20"/>
        </w:rPr>
        <w:t>will work together with privacy, legal, and info</w:t>
      </w:r>
      <w:r w:rsidR="00E71E4D" w:rsidRPr="004579A4">
        <w:rPr>
          <w:rFonts w:asciiTheme="minorHAnsi" w:hAnsiTheme="minorHAnsi" w:cstheme="minorHAnsi"/>
          <w:szCs w:val="20"/>
        </w:rPr>
        <w:t xml:space="preserve">rmation security teams to manage personal information protection within Korea. </w:t>
      </w:r>
    </w:p>
    <w:p w14:paraId="7CD8C632" w14:textId="77777777" w:rsidR="007664FB" w:rsidRPr="00D73171" w:rsidRDefault="007664FB" w:rsidP="007664FB">
      <w:pPr>
        <w:rPr>
          <w:rFonts w:asciiTheme="majorEastAsia" w:eastAsiaTheme="majorEastAsia" w:hAnsiTheme="majorEastAsia"/>
          <w:b/>
          <w:color w:val="0070C0"/>
          <w:sz w:val="2"/>
          <w:szCs w:val="2"/>
        </w:rPr>
      </w:pPr>
    </w:p>
    <w:p w14:paraId="042766F5" w14:textId="3EAC56F0" w:rsidR="0036529C" w:rsidRPr="008D7299" w:rsidRDefault="00232AAE" w:rsidP="00831926">
      <w:pPr>
        <w:wordWrap/>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pPr>
      <w:r>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t>OPPORTUNITIES</w:t>
      </w:r>
    </w:p>
    <w:p w14:paraId="0D3C4E17"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Maintain an inventory of all activities involving the processing of personal data</w:t>
      </w:r>
    </w:p>
    <w:p w14:paraId="5D8C80B3"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 xml:space="preserve">Facilitate and oversee the performing of Data Protection Impact Assessments (DPIAs) for all new personal data processing activities or significant changes to existing ones </w:t>
      </w:r>
    </w:p>
    <w:p w14:paraId="723243A4"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Facilitate and oversee the documentation of key data transfers</w:t>
      </w:r>
    </w:p>
    <w:p w14:paraId="0D59EB02"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Plan and oversee the delivery of data privacy awareness and training in a risk-based manner</w:t>
      </w:r>
    </w:p>
    <w:p w14:paraId="4D996C17"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Contribute to the correct and timely handling of potential personal data breaches</w:t>
      </w:r>
    </w:p>
    <w:p w14:paraId="11D48952"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Manage the handling of non-routine data subject requests (e.g. privacy related complaints from individuals) and monitor the handling of routine data subject requests to ensure correct and timely responses</w:t>
      </w:r>
    </w:p>
    <w:p w14:paraId="21A4D5E6"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Help, in liaison with the Law Department, managing the handling of requests from data protection authorities to ensure correct and timely responses</w:t>
      </w:r>
    </w:p>
    <w:p w14:paraId="4BAE9A7E"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 xml:space="preserve">Monitor compliance with privacy obligations and GPP requirements and track the execution of necessary actions, including through the timely performance of, and follow-through on, accurate and high-quality Privacy Compliance Assessments (PCAs) performed in prioritized, risk-driven manner </w:t>
      </w:r>
    </w:p>
    <w:p w14:paraId="0469A79F"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Together with the Law Department, provide guidance on privacy matters as well as remain aware of relevant developments in privacy legislation</w:t>
      </w:r>
    </w:p>
    <w:p w14:paraId="64503C0D" w14:textId="77777777" w:rsid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 xml:space="preserve">Provide regular updates on the status and progress of the GPP to management and other </w:t>
      </w:r>
      <w:r w:rsidRPr="00E71E4D">
        <w:rPr>
          <w:rFonts w:ascii="Calibri" w:eastAsia="돋움" w:hAnsi="Calibri" w:cs="Calibri"/>
          <w:sz w:val="24"/>
          <w:szCs w:val="24"/>
        </w:rPr>
        <w:lastRenderedPageBreak/>
        <w:t>stakeholders and promptly escalate on privacy issues as necessary</w:t>
      </w:r>
    </w:p>
    <w:p w14:paraId="142EBEE7" w14:textId="77777777" w:rsidR="00E71E4D" w:rsidRPr="008C7B73" w:rsidRDefault="00E71E4D" w:rsidP="00E71E4D">
      <w:pPr>
        <w:pStyle w:val="ListParagraph"/>
        <w:numPr>
          <w:ilvl w:val="0"/>
          <w:numId w:val="11"/>
        </w:numPr>
        <w:wordWrap/>
        <w:rPr>
          <w:rFonts w:ascii="Calibri" w:eastAsia="돋움" w:hAnsi="Calibri" w:cs="Calibri"/>
          <w:sz w:val="24"/>
          <w:szCs w:val="24"/>
        </w:rPr>
      </w:pPr>
      <w:r w:rsidRPr="008C7B73">
        <w:rPr>
          <w:rFonts w:ascii="Calibri" w:eastAsia="돋움" w:hAnsi="Calibri" w:cs="Calibri"/>
          <w:sz w:val="24"/>
          <w:szCs w:val="24"/>
        </w:rPr>
        <w:t>Build and implement personal information protection plans in accordance with PIPP or related local laws</w:t>
      </w:r>
    </w:p>
    <w:p w14:paraId="605E53CC"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Manage the handling of complaints and remedy damages related to personal information processing</w:t>
      </w:r>
    </w:p>
    <w:p w14:paraId="1DC19593"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Establish internal control systems to prevent personal information leakage and misuse</w:t>
      </w:r>
    </w:p>
    <w:p w14:paraId="2693E16D"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Establish, alter and implement Privacy Policy</w:t>
      </w:r>
    </w:p>
    <w:p w14:paraId="123BCED8"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Manage data related to personal information protection</w:t>
      </w:r>
    </w:p>
    <w:p w14:paraId="1B7AE972" w14:textId="77777777" w:rsidR="00E71E4D" w:rsidRPr="00E71E4D" w:rsidRDefault="00E71E4D" w:rsidP="00E71E4D">
      <w:pPr>
        <w:pStyle w:val="ListParagraph"/>
        <w:numPr>
          <w:ilvl w:val="0"/>
          <w:numId w:val="11"/>
        </w:numPr>
        <w:wordWrap/>
        <w:rPr>
          <w:rFonts w:ascii="Calibri" w:eastAsia="돋움" w:hAnsi="Calibri" w:cs="Calibri"/>
          <w:sz w:val="24"/>
          <w:szCs w:val="24"/>
        </w:rPr>
      </w:pPr>
      <w:r w:rsidRPr="00E71E4D">
        <w:rPr>
          <w:rFonts w:ascii="Calibri" w:eastAsia="돋움" w:hAnsi="Calibri" w:cs="Calibri"/>
          <w:sz w:val="24"/>
          <w:szCs w:val="24"/>
        </w:rPr>
        <w:t xml:space="preserve">Immediately take corrective action and report the improvement action to the management team, in the event that a violation of local related laws is recognized </w:t>
      </w:r>
    </w:p>
    <w:p w14:paraId="76A579C0" w14:textId="385EF691" w:rsidR="0036529C" w:rsidRDefault="0036529C" w:rsidP="00E71E4D">
      <w:pPr>
        <w:wordWrap/>
        <w:rPr>
          <w:rFonts w:ascii="Calibri" w:eastAsia="돋움" w:hAnsi="Calibri" w:cs="Calibri"/>
          <w:sz w:val="24"/>
          <w:szCs w:val="24"/>
        </w:rPr>
      </w:pPr>
    </w:p>
    <w:p w14:paraId="02C85642" w14:textId="13A9EE3F" w:rsidR="0036529C" w:rsidRPr="008D7299" w:rsidRDefault="00232AAE" w:rsidP="00831926">
      <w:pPr>
        <w:wordWrap/>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pPr>
      <w:r>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t xml:space="preserve">REQUIREMENTS </w:t>
      </w:r>
      <w:r>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tab/>
      </w:r>
    </w:p>
    <w:p w14:paraId="117C1412" w14:textId="529E21B0" w:rsidR="0036529C"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Bachelor or Master degree, typically in Business Administration, Economics, Engineering, Information Technology or Law – a law degree and/or deep expertise in privacy jurisprudence is not a pre-requisite for the position</w:t>
      </w:r>
    </w:p>
    <w:p w14:paraId="68060A93" w14:textId="77777777" w:rsidR="00342ECE" w:rsidRPr="00342ECE"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 xml:space="preserve">Multi-year experience working in a multinational business environment </w:t>
      </w:r>
    </w:p>
    <w:p w14:paraId="177F2FE3" w14:textId="5378B750" w:rsidR="00342ECE" w:rsidRDefault="002D7F91" w:rsidP="00342ECE">
      <w:pPr>
        <w:pStyle w:val="ListParagraph"/>
        <w:numPr>
          <w:ilvl w:val="0"/>
          <w:numId w:val="16"/>
        </w:numPr>
        <w:wordWrap/>
        <w:rPr>
          <w:rFonts w:ascii="Calibri" w:eastAsia="돋움" w:hAnsi="Calibri" w:cs="Calibri"/>
          <w:sz w:val="24"/>
          <w:szCs w:val="24"/>
        </w:rPr>
      </w:pPr>
      <w:r>
        <w:rPr>
          <w:rFonts w:ascii="Calibri" w:eastAsia="돋움" w:hAnsi="Calibri" w:cs="Calibri"/>
          <w:sz w:val="24"/>
          <w:szCs w:val="24"/>
        </w:rPr>
        <w:t>8</w:t>
      </w:r>
      <w:r w:rsidR="00FA653D">
        <w:rPr>
          <w:rFonts w:ascii="Calibri" w:eastAsia="돋움" w:hAnsi="Calibri" w:cs="Calibri"/>
          <w:sz w:val="24"/>
          <w:szCs w:val="24"/>
        </w:rPr>
        <w:t>-15 years of</w:t>
      </w:r>
      <w:r w:rsidR="00342ECE" w:rsidRPr="00342ECE">
        <w:rPr>
          <w:rFonts w:ascii="Calibri" w:eastAsia="돋움" w:hAnsi="Calibri" w:cs="Calibri"/>
          <w:sz w:val="24"/>
          <w:szCs w:val="24"/>
        </w:rPr>
        <w:t xml:space="preserve"> experience to areas such as audit/control, </w:t>
      </w:r>
      <w:r w:rsidR="00342ECE">
        <w:rPr>
          <w:rFonts w:ascii="Calibri" w:eastAsia="돋움" w:hAnsi="Calibri" w:cs="Calibri"/>
          <w:sz w:val="24"/>
          <w:szCs w:val="24"/>
        </w:rPr>
        <w:t xml:space="preserve">compliance, law, </w:t>
      </w:r>
      <w:r w:rsidR="00342ECE" w:rsidRPr="00342ECE">
        <w:rPr>
          <w:rFonts w:ascii="Calibri" w:eastAsia="돋움" w:hAnsi="Calibri" w:cs="Calibri"/>
          <w:sz w:val="24"/>
          <w:szCs w:val="24"/>
        </w:rPr>
        <w:t>data protection/privacy, system/data security, risk management</w:t>
      </w:r>
    </w:p>
    <w:p w14:paraId="5725D17B" w14:textId="77777777" w:rsidR="00342ECE" w:rsidRPr="00342ECE"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Sound understanding of data privacy principles and concepts</w:t>
      </w:r>
    </w:p>
    <w:p w14:paraId="60E244BB" w14:textId="77777777" w:rsidR="00342ECE" w:rsidRPr="00342ECE"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Ability to quickly acquire knowledge of GPP processes, templates and registers</w:t>
      </w:r>
    </w:p>
    <w:p w14:paraId="6373AD19" w14:textId="77777777" w:rsidR="00342ECE" w:rsidRPr="00342ECE"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Fluent English, both written and spoken</w:t>
      </w:r>
    </w:p>
    <w:p w14:paraId="0B261520" w14:textId="67C478E3" w:rsidR="00342ECE" w:rsidRDefault="00342ECE" w:rsidP="00342ECE">
      <w:pPr>
        <w:pStyle w:val="ListParagraph"/>
        <w:numPr>
          <w:ilvl w:val="0"/>
          <w:numId w:val="16"/>
        </w:numPr>
        <w:wordWrap/>
        <w:rPr>
          <w:rFonts w:ascii="Calibri" w:eastAsia="돋움" w:hAnsi="Calibri" w:cs="Calibri"/>
          <w:sz w:val="24"/>
          <w:szCs w:val="24"/>
        </w:rPr>
      </w:pPr>
      <w:r w:rsidRPr="00342ECE">
        <w:rPr>
          <w:rFonts w:ascii="Calibri" w:eastAsia="돋움" w:hAnsi="Calibri" w:cs="Calibri"/>
          <w:sz w:val="24"/>
          <w:szCs w:val="24"/>
        </w:rPr>
        <w:t>Good understanding of information technology</w:t>
      </w:r>
    </w:p>
    <w:p w14:paraId="26BBD500" w14:textId="77777777" w:rsidR="00831926" w:rsidRDefault="00831926" w:rsidP="00831926">
      <w:pPr>
        <w:wordWrap/>
        <w:rPr>
          <w:rFonts w:ascii="Calibri" w:eastAsia="돋움" w:hAnsi="Calibri" w:cs="Calibri"/>
          <w:sz w:val="24"/>
          <w:szCs w:val="24"/>
        </w:rPr>
      </w:pPr>
    </w:p>
    <w:p w14:paraId="0CE392D8" w14:textId="724FC3EF" w:rsidR="007664FB" w:rsidRPr="00603CDB" w:rsidRDefault="00232AAE" w:rsidP="007664FB">
      <w:pPr>
        <w:wordWrap/>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pPr>
      <w:r>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t>APPLICATION GUIDELINES</w:t>
      </w:r>
    </w:p>
    <w:p w14:paraId="057A6508" w14:textId="505A38C4" w:rsidR="004579A4" w:rsidRDefault="004579A4" w:rsidP="004579A4">
      <w:pPr>
        <w:pStyle w:val="ListParagraph"/>
        <w:numPr>
          <w:ilvl w:val="0"/>
          <w:numId w:val="20"/>
        </w:numPr>
        <w:wordWrap/>
        <w:rPr>
          <w:rFonts w:asciiTheme="minorHAnsi" w:hAnsiTheme="minorHAnsi" w:cstheme="minorHAnsi"/>
          <w:color w:val="000000" w:themeColor="text1"/>
          <w:sz w:val="24"/>
        </w:rPr>
      </w:pPr>
      <w:r>
        <w:rPr>
          <w:rFonts w:asciiTheme="minorHAnsi" w:hAnsiTheme="minorHAnsi" w:cstheme="minorHAnsi" w:hint="eastAsia"/>
          <w:color w:val="000000" w:themeColor="text1"/>
          <w:sz w:val="24"/>
        </w:rPr>
        <w:t xml:space="preserve">Navigate to </w:t>
      </w:r>
      <w:hyperlink r:id="rId7" w:history="1">
        <w:r w:rsidRPr="00547336">
          <w:rPr>
            <w:rStyle w:val="Hyperlink"/>
            <w:rFonts w:asciiTheme="minorHAnsi" w:hAnsiTheme="minorHAnsi" w:cstheme="minorHAnsi"/>
            <w:sz w:val="24"/>
          </w:rPr>
          <w:t>https://www.pmi.com/careers/job-details?id=18395</w:t>
        </w:r>
      </w:hyperlink>
    </w:p>
    <w:p w14:paraId="33E395C9" w14:textId="77777777" w:rsidR="004C65C9" w:rsidRPr="00BF6FF3" w:rsidRDefault="004C65C9" w:rsidP="004C65C9">
      <w:pPr>
        <w:pStyle w:val="ListParagraph"/>
        <w:numPr>
          <w:ilvl w:val="0"/>
          <w:numId w:val="20"/>
        </w:numPr>
        <w:wordWrap/>
        <w:rPr>
          <w:rFonts w:asciiTheme="minorHAnsi" w:hAnsiTheme="minorHAnsi" w:cstheme="minorHAnsi"/>
          <w:color w:val="000000" w:themeColor="text1"/>
          <w:sz w:val="24"/>
        </w:rPr>
      </w:pPr>
      <w:r w:rsidRPr="00BF6FF3">
        <w:rPr>
          <w:rFonts w:asciiTheme="minorHAnsi" w:hAnsiTheme="minorHAnsi" w:cstheme="minorHAnsi"/>
          <w:color w:val="000000" w:themeColor="text1"/>
          <w:sz w:val="24"/>
        </w:rPr>
        <w:t>Click ‘Apply Now’ button and ‘Upload a File’ for new applicants</w:t>
      </w:r>
    </w:p>
    <w:p w14:paraId="3CF61224" w14:textId="77777777" w:rsidR="004C65C9" w:rsidRPr="00BF6FF3" w:rsidRDefault="004C65C9" w:rsidP="004C65C9">
      <w:pPr>
        <w:pStyle w:val="ListParagraph"/>
        <w:numPr>
          <w:ilvl w:val="0"/>
          <w:numId w:val="20"/>
        </w:numPr>
        <w:wordWrap/>
        <w:rPr>
          <w:rFonts w:asciiTheme="minorHAnsi" w:hAnsiTheme="minorHAnsi" w:cstheme="minorHAnsi"/>
          <w:color w:val="000000" w:themeColor="text1"/>
          <w:sz w:val="24"/>
        </w:rPr>
      </w:pPr>
      <w:r w:rsidRPr="00BF6FF3">
        <w:rPr>
          <w:rFonts w:asciiTheme="minorHAnsi" w:hAnsiTheme="minorHAnsi" w:cstheme="minorHAnsi"/>
          <w:color w:val="000000" w:themeColor="text1"/>
          <w:sz w:val="24"/>
        </w:rPr>
        <w:t xml:space="preserve">Upload your English Resume either in Word or PDF format (merge your files into one file named as your English name, i.e., </w:t>
      </w:r>
      <w:proofErr w:type="spellStart"/>
      <w:r w:rsidRPr="00BF6FF3">
        <w:rPr>
          <w:rFonts w:asciiTheme="minorHAnsi" w:hAnsiTheme="minorHAnsi" w:cstheme="minorHAnsi"/>
          <w:color w:val="000000" w:themeColor="text1"/>
          <w:sz w:val="24"/>
        </w:rPr>
        <w:t>CV_Gildong</w:t>
      </w:r>
      <w:proofErr w:type="spellEnd"/>
      <w:r w:rsidRPr="00BF6FF3">
        <w:rPr>
          <w:rFonts w:asciiTheme="minorHAnsi" w:hAnsiTheme="minorHAnsi" w:cstheme="minorHAnsi"/>
          <w:color w:val="000000" w:themeColor="text1"/>
          <w:sz w:val="24"/>
        </w:rPr>
        <w:t xml:space="preserve"> Hong)</w:t>
      </w:r>
    </w:p>
    <w:p w14:paraId="4722CBEA" w14:textId="77777777" w:rsidR="004C65C9" w:rsidRPr="00BF6FF3" w:rsidRDefault="004C65C9" w:rsidP="004C65C9">
      <w:pPr>
        <w:pStyle w:val="ListParagraph"/>
        <w:numPr>
          <w:ilvl w:val="0"/>
          <w:numId w:val="20"/>
        </w:numPr>
        <w:wordWrap/>
        <w:rPr>
          <w:rFonts w:asciiTheme="minorHAnsi" w:hAnsiTheme="minorHAnsi" w:cstheme="minorHAnsi"/>
          <w:color w:val="000000" w:themeColor="text1"/>
          <w:sz w:val="24"/>
        </w:rPr>
      </w:pPr>
      <w:r w:rsidRPr="00BF6FF3">
        <w:rPr>
          <w:rFonts w:asciiTheme="minorHAnsi" w:hAnsiTheme="minorHAnsi" w:cstheme="minorHAnsi"/>
          <w:color w:val="000000" w:themeColor="text1"/>
          <w:sz w:val="24"/>
        </w:rPr>
        <w:t>Fill in basic information such as employment and education</w:t>
      </w:r>
    </w:p>
    <w:p w14:paraId="1CF5ABDF" w14:textId="77777777" w:rsidR="004C65C9" w:rsidRPr="00BF6FF3" w:rsidRDefault="004C65C9" w:rsidP="004C65C9">
      <w:pPr>
        <w:pStyle w:val="ListParagraph"/>
        <w:numPr>
          <w:ilvl w:val="0"/>
          <w:numId w:val="20"/>
        </w:numPr>
        <w:wordWrap/>
        <w:rPr>
          <w:rFonts w:asciiTheme="minorHAnsi" w:hAnsiTheme="minorHAnsi" w:cstheme="minorHAnsi"/>
          <w:color w:val="000000" w:themeColor="text1"/>
          <w:sz w:val="24"/>
        </w:rPr>
      </w:pPr>
      <w:r w:rsidRPr="00BF6FF3">
        <w:rPr>
          <w:rFonts w:asciiTheme="minorHAnsi" w:hAnsiTheme="minorHAnsi" w:cstheme="minorHAnsi"/>
          <w:color w:val="000000" w:themeColor="text1"/>
          <w:sz w:val="24"/>
        </w:rPr>
        <w:t xml:space="preserve">Create password and submit application </w:t>
      </w:r>
    </w:p>
    <w:p w14:paraId="52547399" w14:textId="4B945C66" w:rsidR="007664FB" w:rsidRPr="008C7B73" w:rsidRDefault="007664FB" w:rsidP="008C7B73">
      <w:pPr>
        <w:widowControl/>
        <w:tabs>
          <w:tab w:val="left" w:pos="567"/>
        </w:tabs>
        <w:wordWrap/>
        <w:ind w:left="360"/>
        <w:rPr>
          <w:rFonts w:asciiTheme="minorHAnsi" w:hAnsiTheme="minorHAnsi" w:cstheme="minorHAnsi"/>
          <w:color w:val="000000" w:themeColor="text1"/>
          <w:sz w:val="24"/>
        </w:rPr>
      </w:pPr>
      <w:r w:rsidRPr="004C65C9">
        <w:rPr>
          <w:rFonts w:asciiTheme="minorHAnsi" w:hAnsiTheme="minorHAnsi" w:cstheme="minorHAnsi"/>
          <w:color w:val="000000" w:themeColor="text1"/>
          <w:sz w:val="24"/>
        </w:rPr>
        <w:t xml:space="preserve"> </w:t>
      </w:r>
    </w:p>
    <w:p w14:paraId="23571610" w14:textId="16A51F14" w:rsidR="00203C67" w:rsidRPr="00603CDB" w:rsidRDefault="00232AAE" w:rsidP="00831926">
      <w:pPr>
        <w:wordWrap/>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pPr>
      <w:r>
        <w:rPr>
          <w:rFonts w:asciiTheme="minorEastAsia" w:eastAsiaTheme="minorEastAsia" w:hAnsiTheme="minorEastAsia" w:cs="Arial"/>
          <w:b/>
          <w:color w:val="005696"/>
          <w:sz w:val="24"/>
          <w14:textFill>
            <w14:gradFill>
              <w14:gsLst>
                <w14:gs w14:pos="0">
                  <w14:srgbClr w14:val="005696">
                    <w14:shade w14:val="30000"/>
                    <w14:satMod w14:val="115000"/>
                  </w14:srgbClr>
                </w14:gs>
                <w14:gs w14:pos="50000">
                  <w14:srgbClr w14:val="005696">
                    <w14:shade w14:val="67500"/>
                    <w14:satMod w14:val="115000"/>
                  </w14:srgbClr>
                </w14:gs>
                <w14:gs w14:pos="100000">
                  <w14:srgbClr w14:val="005696">
                    <w14:shade w14:val="100000"/>
                    <w14:satMod w14:val="115000"/>
                  </w14:srgbClr>
                </w14:gs>
              </w14:gsLst>
              <w14:lin w14:ang="2700000" w14:scaled="0"/>
            </w14:gradFill>
          </w14:textFill>
        </w:rPr>
        <w:t>BENEFITS &amp; TERMS OF EMPLOYMENT</w:t>
      </w:r>
    </w:p>
    <w:p w14:paraId="5D717374" w14:textId="29BB6C73" w:rsidR="00371E61" w:rsidRPr="00603CDB" w:rsidRDefault="00371E61" w:rsidP="00831926">
      <w:pPr>
        <w:pStyle w:val="ListParagraph"/>
        <w:widowControl/>
        <w:numPr>
          <w:ilvl w:val="0"/>
          <w:numId w:val="20"/>
        </w:numPr>
        <w:tabs>
          <w:tab w:val="left" w:pos="567"/>
        </w:tabs>
        <w:wordWrap/>
        <w:rPr>
          <w:rFonts w:asciiTheme="minorHAnsi" w:hAnsiTheme="minorHAnsi" w:cstheme="minorHAnsi"/>
          <w:color w:val="000000" w:themeColor="text1"/>
          <w:sz w:val="24"/>
        </w:rPr>
      </w:pPr>
      <w:r w:rsidRPr="00603CDB">
        <w:rPr>
          <w:rFonts w:asciiTheme="minorHAnsi" w:hAnsiTheme="minorHAnsi" w:cstheme="minorHAnsi"/>
          <w:color w:val="000000" w:themeColor="text1"/>
          <w:sz w:val="24"/>
        </w:rPr>
        <w:t xml:space="preserve">Contract Type : Permanent  </w:t>
      </w:r>
    </w:p>
    <w:p w14:paraId="5F4624B7" w14:textId="6C51022B" w:rsidR="00371E61" w:rsidRPr="00603CDB" w:rsidRDefault="00371E61" w:rsidP="00831926">
      <w:pPr>
        <w:pStyle w:val="ListParagraph"/>
        <w:widowControl/>
        <w:numPr>
          <w:ilvl w:val="0"/>
          <w:numId w:val="20"/>
        </w:numPr>
        <w:tabs>
          <w:tab w:val="left" w:pos="567"/>
        </w:tabs>
        <w:wordWrap/>
        <w:rPr>
          <w:rFonts w:asciiTheme="minorHAnsi" w:hAnsiTheme="minorHAnsi" w:cstheme="minorHAnsi"/>
          <w:color w:val="000000" w:themeColor="text1"/>
          <w:sz w:val="24"/>
        </w:rPr>
      </w:pPr>
      <w:r w:rsidRPr="00603CDB">
        <w:rPr>
          <w:rFonts w:asciiTheme="minorHAnsi" w:hAnsiTheme="minorHAnsi" w:cstheme="minorHAnsi"/>
          <w:color w:val="000000" w:themeColor="text1"/>
          <w:sz w:val="24"/>
        </w:rPr>
        <w:t>Pension and Insurance : Retirement pension, National pension, Medical Insurance, Unemployment insurance, Occupational health and safety insurance</w:t>
      </w:r>
    </w:p>
    <w:p w14:paraId="68EF68FD" w14:textId="76A8D2CE" w:rsidR="00371E61" w:rsidRPr="00603CDB" w:rsidRDefault="00371E61" w:rsidP="00831926">
      <w:pPr>
        <w:pStyle w:val="ListParagraph"/>
        <w:widowControl/>
        <w:numPr>
          <w:ilvl w:val="0"/>
          <w:numId w:val="20"/>
        </w:numPr>
        <w:tabs>
          <w:tab w:val="left" w:pos="567"/>
        </w:tabs>
        <w:wordWrap/>
        <w:rPr>
          <w:rFonts w:asciiTheme="minorHAnsi" w:hAnsiTheme="minorHAnsi" w:cstheme="minorHAnsi"/>
          <w:color w:val="000000" w:themeColor="text1"/>
          <w:sz w:val="24"/>
        </w:rPr>
      </w:pPr>
      <w:r w:rsidRPr="00603CDB">
        <w:rPr>
          <w:rFonts w:asciiTheme="minorHAnsi" w:hAnsiTheme="minorHAnsi" w:cstheme="minorHAnsi"/>
          <w:color w:val="000000" w:themeColor="text1"/>
          <w:sz w:val="24"/>
        </w:rPr>
        <w:t>Medical check-up : Support the a comprehensive medical testing for employee and only one of employee’s family member</w:t>
      </w:r>
    </w:p>
    <w:p w14:paraId="7B5D8F01" w14:textId="677D16A3" w:rsidR="00371E61" w:rsidRPr="00603CDB" w:rsidRDefault="00371E61" w:rsidP="00831926">
      <w:pPr>
        <w:pStyle w:val="ListParagraph"/>
        <w:widowControl/>
        <w:numPr>
          <w:ilvl w:val="0"/>
          <w:numId w:val="20"/>
        </w:numPr>
        <w:tabs>
          <w:tab w:val="left" w:pos="567"/>
        </w:tabs>
        <w:wordWrap/>
        <w:rPr>
          <w:rFonts w:asciiTheme="minorHAnsi" w:hAnsiTheme="minorHAnsi" w:cstheme="minorHAnsi"/>
          <w:color w:val="000000" w:themeColor="text1"/>
          <w:sz w:val="24"/>
        </w:rPr>
      </w:pPr>
      <w:r w:rsidRPr="00603CDB">
        <w:rPr>
          <w:rFonts w:asciiTheme="minorHAnsi" w:hAnsiTheme="minorHAnsi" w:cstheme="minorHAnsi"/>
          <w:color w:val="000000" w:themeColor="text1"/>
          <w:sz w:val="24"/>
        </w:rPr>
        <w:t>Benefits : Group life and  accident insurance, Flexible Benefit, Flexible working hour</w:t>
      </w:r>
      <w:r w:rsidR="00FB5FAB">
        <w:rPr>
          <w:rFonts w:asciiTheme="minorHAnsi" w:hAnsiTheme="minorHAnsi" w:cstheme="minorHAnsi"/>
          <w:color w:val="000000" w:themeColor="text1"/>
          <w:sz w:val="24"/>
        </w:rPr>
        <w:t xml:space="preserve"> (</w:t>
      </w:r>
      <w:r w:rsidR="00FB5FAB">
        <w:rPr>
          <w:rFonts w:asciiTheme="minorHAnsi" w:hAnsiTheme="minorHAnsi" w:cstheme="minorHAnsi" w:hint="eastAsia"/>
          <w:color w:val="000000" w:themeColor="text1"/>
          <w:sz w:val="24"/>
        </w:rPr>
        <w:t>h</w:t>
      </w:r>
      <w:r w:rsidR="00FB5FAB">
        <w:rPr>
          <w:rFonts w:asciiTheme="minorHAnsi" w:hAnsiTheme="minorHAnsi" w:cstheme="minorHAnsi"/>
          <w:color w:val="000000" w:themeColor="text1"/>
          <w:sz w:val="24"/>
        </w:rPr>
        <w:t>alf-day Fridays)</w:t>
      </w:r>
    </w:p>
    <w:p w14:paraId="17D57C16" w14:textId="6A084664" w:rsidR="00371E61" w:rsidRDefault="00371E61" w:rsidP="00831926">
      <w:pPr>
        <w:pStyle w:val="ListParagraph"/>
        <w:widowControl/>
        <w:numPr>
          <w:ilvl w:val="0"/>
          <w:numId w:val="20"/>
        </w:numPr>
        <w:tabs>
          <w:tab w:val="left" w:pos="567"/>
        </w:tabs>
        <w:wordWrap/>
        <w:rPr>
          <w:rFonts w:asciiTheme="minorHAnsi" w:hAnsiTheme="minorHAnsi" w:cstheme="minorHAnsi"/>
          <w:color w:val="000000" w:themeColor="text1"/>
          <w:sz w:val="24"/>
        </w:rPr>
      </w:pPr>
      <w:r w:rsidRPr="00603CDB">
        <w:rPr>
          <w:rFonts w:asciiTheme="minorHAnsi" w:hAnsiTheme="minorHAnsi" w:cstheme="minorHAnsi"/>
          <w:color w:val="000000" w:themeColor="text1"/>
          <w:sz w:val="24"/>
        </w:rPr>
        <w:lastRenderedPageBreak/>
        <w:t xml:space="preserve">Work location : Philip Morris Korea, 10, </w:t>
      </w:r>
      <w:proofErr w:type="spellStart"/>
      <w:r w:rsidRPr="00603CDB">
        <w:rPr>
          <w:rFonts w:asciiTheme="minorHAnsi" w:hAnsiTheme="minorHAnsi" w:cstheme="minorHAnsi"/>
          <w:color w:val="000000" w:themeColor="text1"/>
          <w:sz w:val="24"/>
        </w:rPr>
        <w:t>Gukjegeumyung-ro</w:t>
      </w:r>
      <w:proofErr w:type="spellEnd"/>
      <w:r w:rsidRPr="00603CDB">
        <w:rPr>
          <w:rFonts w:asciiTheme="minorHAnsi" w:hAnsiTheme="minorHAnsi" w:cstheme="minorHAnsi"/>
          <w:color w:val="000000" w:themeColor="text1"/>
          <w:sz w:val="24"/>
        </w:rPr>
        <w:t xml:space="preserve">, </w:t>
      </w:r>
      <w:proofErr w:type="spellStart"/>
      <w:r w:rsidRPr="00603CDB">
        <w:rPr>
          <w:rFonts w:asciiTheme="minorHAnsi" w:hAnsiTheme="minorHAnsi" w:cstheme="minorHAnsi"/>
          <w:color w:val="000000" w:themeColor="text1"/>
          <w:sz w:val="24"/>
        </w:rPr>
        <w:t>Yeongdeungpo-gu</w:t>
      </w:r>
      <w:proofErr w:type="spellEnd"/>
      <w:r w:rsidRPr="00603CDB">
        <w:rPr>
          <w:rFonts w:asciiTheme="minorHAnsi" w:hAnsiTheme="minorHAnsi" w:cstheme="minorHAnsi"/>
          <w:color w:val="000000" w:themeColor="text1"/>
          <w:sz w:val="24"/>
        </w:rPr>
        <w:t>, Seoul, Korea</w:t>
      </w:r>
    </w:p>
    <w:p w14:paraId="3DCADDCA" w14:textId="77777777" w:rsidR="00831926" w:rsidRPr="00831926" w:rsidRDefault="00831926" w:rsidP="00831926">
      <w:pPr>
        <w:widowControl/>
        <w:tabs>
          <w:tab w:val="left" w:pos="567"/>
        </w:tabs>
        <w:wordWrap/>
        <w:rPr>
          <w:rFonts w:asciiTheme="minorHAnsi" w:hAnsiTheme="minorHAnsi" w:cstheme="minorHAnsi"/>
          <w:color w:val="000000" w:themeColor="text1"/>
          <w:sz w:val="24"/>
        </w:rPr>
      </w:pPr>
    </w:p>
    <w:p w14:paraId="62ED66AC" w14:textId="6AC5AF3A" w:rsidR="004A72D6" w:rsidRDefault="004A72D6" w:rsidP="00831926">
      <w:pPr>
        <w:widowControl/>
        <w:wordWrap/>
        <w:jc w:val="left"/>
        <w:rPr>
          <w:rFonts w:asciiTheme="minorHAnsi" w:hAnsiTheme="minorHAnsi" w:cstheme="minorHAnsi"/>
          <w:color w:val="000000" w:themeColor="text1"/>
          <w:sz w:val="24"/>
        </w:rPr>
      </w:pPr>
    </w:p>
    <w:sectPr w:rsidR="004A72D6" w:rsidSect="00EF305F">
      <w:headerReference w:type="default" r:id="rId8"/>
      <w:pgSz w:w="11906" w:h="16838" w:code="9"/>
      <w:pgMar w:top="720" w:right="1152" w:bottom="720" w:left="1152" w:header="36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30986" w14:textId="77777777" w:rsidR="00B90346" w:rsidRDefault="00B90346">
      <w:r>
        <w:separator/>
      </w:r>
    </w:p>
  </w:endnote>
  <w:endnote w:type="continuationSeparator" w:id="0">
    <w:p w14:paraId="43E11C92" w14:textId="77777777" w:rsidR="00B90346" w:rsidRDefault="00B9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돋움">
    <w:altName w:val="Dotum"/>
    <w:panose1 w:val="020B0600000101010101"/>
    <w:charset w:val="81"/>
    <w:family w:val="modern"/>
    <w:notTrueType/>
    <w:pitch w:val="fixed"/>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체">
    <w:altName w:val="Arial Unicode MS"/>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69A6" w14:textId="77777777" w:rsidR="00B90346" w:rsidRDefault="00B90346">
      <w:r>
        <w:separator/>
      </w:r>
    </w:p>
  </w:footnote>
  <w:footnote w:type="continuationSeparator" w:id="0">
    <w:p w14:paraId="2551D88A" w14:textId="77777777" w:rsidR="00B90346" w:rsidRDefault="00B9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0525" w14:textId="77777777" w:rsidR="00F66E35" w:rsidRDefault="00B90346" w:rsidP="0021174C">
    <w:pPr>
      <w:pStyle w:val="Header"/>
      <w:ind w:leftChars="-180"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91B"/>
    <w:multiLevelType w:val="hybridMultilevel"/>
    <w:tmpl w:val="01EAE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AEA"/>
    <w:multiLevelType w:val="hybridMultilevel"/>
    <w:tmpl w:val="3C3E617C"/>
    <w:lvl w:ilvl="0" w:tplc="63F07544">
      <w:numFmt w:val="bullet"/>
      <w:lvlText w:val="-"/>
      <w:lvlJc w:val="left"/>
      <w:pPr>
        <w:ind w:left="1080" w:hanging="360"/>
      </w:pPr>
      <w:rPr>
        <w:rFonts w:ascii="Calibri" w:eastAsia="돋움"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07E4D"/>
    <w:multiLevelType w:val="hybridMultilevel"/>
    <w:tmpl w:val="CA3AA5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72B8C"/>
    <w:multiLevelType w:val="hybridMultilevel"/>
    <w:tmpl w:val="EC5AF6F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C311C"/>
    <w:multiLevelType w:val="hybridMultilevel"/>
    <w:tmpl w:val="E9E0D446"/>
    <w:lvl w:ilvl="0" w:tplc="3D7E72D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40367"/>
    <w:multiLevelType w:val="hybridMultilevel"/>
    <w:tmpl w:val="72FE0EF0"/>
    <w:lvl w:ilvl="0" w:tplc="7FEE6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F45C2"/>
    <w:multiLevelType w:val="hybridMultilevel"/>
    <w:tmpl w:val="E8D01F4E"/>
    <w:lvl w:ilvl="0" w:tplc="04090001">
      <w:start w:val="1"/>
      <w:numFmt w:val="bullet"/>
      <w:lvlText w:val=""/>
      <w:lvlJc w:val="left"/>
      <w:pPr>
        <w:ind w:left="720" w:hanging="360"/>
      </w:pPr>
      <w:rPr>
        <w:rFonts w:ascii="Symbol" w:hAnsi="Symbol" w:hint="default"/>
      </w:rPr>
    </w:lvl>
    <w:lvl w:ilvl="1" w:tplc="0CC08CF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51A6B"/>
    <w:multiLevelType w:val="hybridMultilevel"/>
    <w:tmpl w:val="1D0E1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013C8"/>
    <w:multiLevelType w:val="hybridMultilevel"/>
    <w:tmpl w:val="166467B8"/>
    <w:lvl w:ilvl="0" w:tplc="7FEE66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334EF"/>
    <w:multiLevelType w:val="hybridMultilevel"/>
    <w:tmpl w:val="E3420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A73C4"/>
    <w:multiLevelType w:val="hybridMultilevel"/>
    <w:tmpl w:val="CD82AB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E00FD"/>
    <w:multiLevelType w:val="hybridMultilevel"/>
    <w:tmpl w:val="12408FAE"/>
    <w:lvl w:ilvl="0" w:tplc="3D7E72D2">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D5FE9"/>
    <w:multiLevelType w:val="hybridMultilevel"/>
    <w:tmpl w:val="65A84D6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8689B"/>
    <w:multiLevelType w:val="hybridMultilevel"/>
    <w:tmpl w:val="AEE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503F4"/>
    <w:multiLevelType w:val="hybridMultilevel"/>
    <w:tmpl w:val="904643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D5533"/>
    <w:multiLevelType w:val="hybridMultilevel"/>
    <w:tmpl w:val="01CADC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FF3B9C"/>
    <w:multiLevelType w:val="hybridMultilevel"/>
    <w:tmpl w:val="0EA2B5AC"/>
    <w:lvl w:ilvl="0" w:tplc="CDC803DA">
      <w:numFmt w:val="bullet"/>
      <w:lvlText w:val="-"/>
      <w:lvlJc w:val="left"/>
      <w:pPr>
        <w:ind w:left="1080" w:hanging="360"/>
      </w:pPr>
      <w:rPr>
        <w:rFonts w:ascii="Calibri" w:eastAsia="돋움"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8E00F0"/>
    <w:multiLevelType w:val="hybridMultilevel"/>
    <w:tmpl w:val="715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619B2"/>
    <w:multiLevelType w:val="hybridMultilevel"/>
    <w:tmpl w:val="4A588AB6"/>
    <w:lvl w:ilvl="0" w:tplc="E09667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57156"/>
    <w:multiLevelType w:val="hybridMultilevel"/>
    <w:tmpl w:val="957C41A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11BB5"/>
    <w:multiLevelType w:val="hybridMultilevel"/>
    <w:tmpl w:val="6C3E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9"/>
  </w:num>
  <w:num w:numId="5">
    <w:abstractNumId w:val="15"/>
  </w:num>
  <w:num w:numId="6">
    <w:abstractNumId w:val="3"/>
  </w:num>
  <w:num w:numId="7">
    <w:abstractNumId w:val="11"/>
  </w:num>
  <w:num w:numId="8">
    <w:abstractNumId w:val="16"/>
  </w:num>
  <w:num w:numId="9">
    <w:abstractNumId w:val="2"/>
  </w:num>
  <w:num w:numId="10">
    <w:abstractNumId w:val="1"/>
  </w:num>
  <w:num w:numId="11">
    <w:abstractNumId w:val="12"/>
  </w:num>
  <w:num w:numId="12">
    <w:abstractNumId w:val="19"/>
  </w:num>
  <w:num w:numId="13">
    <w:abstractNumId w:val="8"/>
  </w:num>
  <w:num w:numId="14">
    <w:abstractNumId w:val="7"/>
  </w:num>
  <w:num w:numId="15">
    <w:abstractNumId w:val="20"/>
  </w:num>
  <w:num w:numId="16">
    <w:abstractNumId w:val="14"/>
  </w:num>
  <w:num w:numId="17">
    <w:abstractNumId w:val="18"/>
  </w:num>
  <w:num w:numId="18">
    <w:abstractNumId w:val="5"/>
  </w:num>
  <w:num w:numId="19">
    <w:abstractNumId w:val="6"/>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B8"/>
    <w:rsid w:val="000316F1"/>
    <w:rsid w:val="0006669C"/>
    <w:rsid w:val="000D3DCB"/>
    <w:rsid w:val="000F4102"/>
    <w:rsid w:val="001100A2"/>
    <w:rsid w:val="00133AE0"/>
    <w:rsid w:val="001405E3"/>
    <w:rsid w:val="001828B8"/>
    <w:rsid w:val="00192886"/>
    <w:rsid w:val="001F3929"/>
    <w:rsid w:val="001F7163"/>
    <w:rsid w:val="00203C67"/>
    <w:rsid w:val="00230845"/>
    <w:rsid w:val="00232AAE"/>
    <w:rsid w:val="0028600C"/>
    <w:rsid w:val="002B24F2"/>
    <w:rsid w:val="002B7B04"/>
    <w:rsid w:val="002D7F91"/>
    <w:rsid w:val="0032444A"/>
    <w:rsid w:val="00342ECE"/>
    <w:rsid w:val="003531C3"/>
    <w:rsid w:val="0035419F"/>
    <w:rsid w:val="003625F9"/>
    <w:rsid w:val="0036529C"/>
    <w:rsid w:val="00371E61"/>
    <w:rsid w:val="003F1D7F"/>
    <w:rsid w:val="004579A4"/>
    <w:rsid w:val="00472283"/>
    <w:rsid w:val="004A72D6"/>
    <w:rsid w:val="004B07B0"/>
    <w:rsid w:val="004C65C9"/>
    <w:rsid w:val="00510D5E"/>
    <w:rsid w:val="00553A5D"/>
    <w:rsid w:val="00553F3B"/>
    <w:rsid w:val="005818F5"/>
    <w:rsid w:val="00594B72"/>
    <w:rsid w:val="005A198E"/>
    <w:rsid w:val="005A5129"/>
    <w:rsid w:val="005C75AC"/>
    <w:rsid w:val="005D474E"/>
    <w:rsid w:val="00600728"/>
    <w:rsid w:val="00603CDB"/>
    <w:rsid w:val="00612B3D"/>
    <w:rsid w:val="0067213B"/>
    <w:rsid w:val="00696CBB"/>
    <w:rsid w:val="006B582D"/>
    <w:rsid w:val="006D2AE0"/>
    <w:rsid w:val="00732752"/>
    <w:rsid w:val="00756445"/>
    <w:rsid w:val="0076619B"/>
    <w:rsid w:val="007664FB"/>
    <w:rsid w:val="007751FB"/>
    <w:rsid w:val="00792A23"/>
    <w:rsid w:val="007A73BD"/>
    <w:rsid w:val="007F7E04"/>
    <w:rsid w:val="00831926"/>
    <w:rsid w:val="008962FF"/>
    <w:rsid w:val="008C2E4A"/>
    <w:rsid w:val="008C7B73"/>
    <w:rsid w:val="008D7299"/>
    <w:rsid w:val="00912A81"/>
    <w:rsid w:val="00922C8A"/>
    <w:rsid w:val="0099716A"/>
    <w:rsid w:val="009B3ED8"/>
    <w:rsid w:val="00A06539"/>
    <w:rsid w:val="00A30FB1"/>
    <w:rsid w:val="00A56712"/>
    <w:rsid w:val="00A62463"/>
    <w:rsid w:val="00AA77F1"/>
    <w:rsid w:val="00AC6938"/>
    <w:rsid w:val="00AE0D25"/>
    <w:rsid w:val="00B24999"/>
    <w:rsid w:val="00B5571A"/>
    <w:rsid w:val="00B60D5B"/>
    <w:rsid w:val="00B718DF"/>
    <w:rsid w:val="00B74940"/>
    <w:rsid w:val="00B90346"/>
    <w:rsid w:val="00BD0495"/>
    <w:rsid w:val="00C23A0D"/>
    <w:rsid w:val="00C428E8"/>
    <w:rsid w:val="00C51A28"/>
    <w:rsid w:val="00C52384"/>
    <w:rsid w:val="00C67DE8"/>
    <w:rsid w:val="00C960B0"/>
    <w:rsid w:val="00CB668D"/>
    <w:rsid w:val="00D0204B"/>
    <w:rsid w:val="00D3667E"/>
    <w:rsid w:val="00DC3D4E"/>
    <w:rsid w:val="00E2416C"/>
    <w:rsid w:val="00E341A1"/>
    <w:rsid w:val="00E406F4"/>
    <w:rsid w:val="00E71E4D"/>
    <w:rsid w:val="00EC50E7"/>
    <w:rsid w:val="00F32735"/>
    <w:rsid w:val="00F420CF"/>
    <w:rsid w:val="00FA653D"/>
    <w:rsid w:val="00FB5F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BB6C"/>
  <w15:chartTrackingRefBased/>
  <w15:docId w15:val="{C8280BEE-EE61-45B8-9F83-BD69F342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B8"/>
    <w:pPr>
      <w:widowControl w:val="0"/>
      <w:wordWrap w:val="0"/>
      <w:spacing w:after="0" w:line="240" w:lineRule="auto"/>
      <w:jc w:val="both"/>
    </w:pPr>
    <w:rPr>
      <w:rFonts w:ascii="Times New Roman" w:eastAsia="바탕체"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8B8"/>
    <w:pPr>
      <w:tabs>
        <w:tab w:val="center" w:pos="4252"/>
        <w:tab w:val="right" w:pos="8504"/>
      </w:tabs>
      <w:snapToGrid w:val="0"/>
    </w:pPr>
  </w:style>
  <w:style w:type="character" w:customStyle="1" w:styleId="HeaderChar">
    <w:name w:val="Header Char"/>
    <w:basedOn w:val="DefaultParagraphFont"/>
    <w:link w:val="Header"/>
    <w:rsid w:val="001828B8"/>
    <w:rPr>
      <w:rFonts w:ascii="Times New Roman" w:eastAsia="바탕체" w:hAnsi="Times New Roman" w:cs="Times New Roman"/>
      <w:kern w:val="2"/>
      <w:sz w:val="20"/>
      <w:szCs w:val="20"/>
    </w:rPr>
  </w:style>
  <w:style w:type="paragraph" w:styleId="BodyText">
    <w:name w:val="Body Text"/>
    <w:basedOn w:val="Normal"/>
    <w:link w:val="BodyTextChar"/>
    <w:rsid w:val="001828B8"/>
    <w:pPr>
      <w:widowControl/>
      <w:wordWrap/>
      <w:jc w:val="left"/>
    </w:pPr>
    <w:rPr>
      <w:rFonts w:eastAsia="바탕"/>
      <w:kern w:val="0"/>
      <w:sz w:val="24"/>
      <w:lang w:eastAsia="en-US"/>
    </w:rPr>
  </w:style>
  <w:style w:type="character" w:customStyle="1" w:styleId="BodyTextChar">
    <w:name w:val="Body Text Char"/>
    <w:basedOn w:val="DefaultParagraphFont"/>
    <w:link w:val="BodyText"/>
    <w:rsid w:val="001828B8"/>
    <w:rPr>
      <w:rFonts w:ascii="Times New Roman" w:eastAsia="바탕" w:hAnsi="Times New Roman" w:cs="Times New Roman"/>
      <w:sz w:val="24"/>
      <w:szCs w:val="20"/>
      <w:lang w:eastAsia="en-US"/>
    </w:rPr>
  </w:style>
  <w:style w:type="paragraph" w:styleId="ListParagraph">
    <w:name w:val="List Paragraph"/>
    <w:basedOn w:val="Normal"/>
    <w:uiPriority w:val="34"/>
    <w:qFormat/>
    <w:rsid w:val="001828B8"/>
    <w:pPr>
      <w:ind w:left="720"/>
      <w:contextualSpacing/>
    </w:pPr>
  </w:style>
  <w:style w:type="table" w:styleId="TableGrid">
    <w:name w:val="Table Grid"/>
    <w:basedOn w:val="TableNormal"/>
    <w:uiPriority w:val="39"/>
    <w:rsid w:val="0018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5D"/>
    <w:rPr>
      <w:rFonts w:ascii="Segoe UI" w:eastAsia="바탕체" w:hAnsi="Segoe UI" w:cs="Segoe UI"/>
      <w:kern w:val="2"/>
      <w:sz w:val="18"/>
      <w:szCs w:val="18"/>
    </w:rPr>
  </w:style>
  <w:style w:type="paragraph" w:styleId="Footer">
    <w:name w:val="footer"/>
    <w:basedOn w:val="Normal"/>
    <w:link w:val="FooterChar"/>
    <w:uiPriority w:val="99"/>
    <w:unhideWhenUsed/>
    <w:rsid w:val="00756445"/>
    <w:pPr>
      <w:tabs>
        <w:tab w:val="center" w:pos="4680"/>
        <w:tab w:val="right" w:pos="9360"/>
      </w:tabs>
    </w:pPr>
  </w:style>
  <w:style w:type="character" w:customStyle="1" w:styleId="FooterChar">
    <w:name w:val="Footer Char"/>
    <w:basedOn w:val="DefaultParagraphFont"/>
    <w:link w:val="Footer"/>
    <w:uiPriority w:val="99"/>
    <w:rsid w:val="00756445"/>
    <w:rPr>
      <w:rFonts w:ascii="Times New Roman" w:eastAsia="바탕체" w:hAnsi="Times New Roman" w:cs="Times New Roman"/>
      <w:kern w:val="2"/>
      <w:sz w:val="20"/>
      <w:szCs w:val="20"/>
    </w:rPr>
  </w:style>
  <w:style w:type="character" w:styleId="Hyperlink">
    <w:name w:val="Hyperlink"/>
    <w:basedOn w:val="DefaultParagraphFont"/>
    <w:uiPriority w:val="99"/>
    <w:unhideWhenUsed/>
    <w:rsid w:val="00230845"/>
    <w:rPr>
      <w:color w:val="0563C1" w:themeColor="hyperlink"/>
      <w:u w:val="single"/>
    </w:rPr>
  </w:style>
  <w:style w:type="character" w:styleId="CommentReference">
    <w:name w:val="annotation reference"/>
    <w:basedOn w:val="DefaultParagraphFont"/>
    <w:uiPriority w:val="99"/>
    <w:semiHidden/>
    <w:unhideWhenUsed/>
    <w:rsid w:val="008962FF"/>
    <w:rPr>
      <w:sz w:val="16"/>
      <w:szCs w:val="16"/>
    </w:rPr>
  </w:style>
  <w:style w:type="paragraph" w:styleId="CommentText">
    <w:name w:val="annotation text"/>
    <w:basedOn w:val="Normal"/>
    <w:link w:val="CommentTextChar"/>
    <w:uiPriority w:val="99"/>
    <w:semiHidden/>
    <w:unhideWhenUsed/>
    <w:rsid w:val="008962FF"/>
  </w:style>
  <w:style w:type="character" w:customStyle="1" w:styleId="CommentTextChar">
    <w:name w:val="Comment Text Char"/>
    <w:basedOn w:val="DefaultParagraphFont"/>
    <w:link w:val="CommentText"/>
    <w:uiPriority w:val="99"/>
    <w:semiHidden/>
    <w:rsid w:val="008962FF"/>
    <w:rPr>
      <w:rFonts w:ascii="Times New Roman" w:eastAsia="바탕체"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8962FF"/>
    <w:rPr>
      <w:b/>
      <w:bCs/>
    </w:rPr>
  </w:style>
  <w:style w:type="character" w:customStyle="1" w:styleId="CommentSubjectChar">
    <w:name w:val="Comment Subject Char"/>
    <w:basedOn w:val="CommentTextChar"/>
    <w:link w:val="CommentSubject"/>
    <w:uiPriority w:val="99"/>
    <w:semiHidden/>
    <w:rsid w:val="008962FF"/>
    <w:rPr>
      <w:rFonts w:ascii="Times New Roman" w:eastAsia="바탕체" w:hAnsi="Times New Roman" w:cs="Times New Roman"/>
      <w:b/>
      <w:bCs/>
      <w:kern w:val="2"/>
      <w:sz w:val="20"/>
      <w:szCs w:val="20"/>
    </w:rPr>
  </w:style>
  <w:style w:type="paragraph" w:customStyle="1" w:styleId="Default">
    <w:name w:val="Default"/>
    <w:rsid w:val="007664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87587">
      <w:bodyDiv w:val="1"/>
      <w:marLeft w:val="0"/>
      <w:marRight w:val="0"/>
      <w:marTop w:val="0"/>
      <w:marBottom w:val="0"/>
      <w:divBdr>
        <w:top w:val="none" w:sz="0" w:space="0" w:color="auto"/>
        <w:left w:val="none" w:sz="0" w:space="0" w:color="auto"/>
        <w:bottom w:val="none" w:sz="0" w:space="0" w:color="auto"/>
        <w:right w:val="none" w:sz="0" w:space="0" w:color="auto"/>
      </w:divBdr>
      <w:divsChild>
        <w:div w:id="840895420">
          <w:marLeft w:val="0"/>
          <w:marRight w:val="0"/>
          <w:marTop w:val="0"/>
          <w:marBottom w:val="0"/>
          <w:divBdr>
            <w:top w:val="none" w:sz="0" w:space="0" w:color="auto"/>
            <w:left w:val="none" w:sz="0" w:space="0" w:color="auto"/>
            <w:bottom w:val="none" w:sz="0" w:space="0" w:color="auto"/>
            <w:right w:val="none" w:sz="0" w:space="0" w:color="auto"/>
          </w:divBdr>
          <w:divsChild>
            <w:div w:id="2107916210">
              <w:marLeft w:val="0"/>
              <w:marRight w:val="0"/>
              <w:marTop w:val="0"/>
              <w:marBottom w:val="0"/>
              <w:divBdr>
                <w:top w:val="none" w:sz="0" w:space="0" w:color="auto"/>
                <w:left w:val="none" w:sz="0" w:space="0" w:color="auto"/>
                <w:bottom w:val="none" w:sz="0" w:space="0" w:color="auto"/>
                <w:right w:val="none" w:sz="0" w:space="0" w:color="auto"/>
              </w:divBdr>
              <w:divsChild>
                <w:div w:id="371808829">
                  <w:marLeft w:val="0"/>
                  <w:marRight w:val="0"/>
                  <w:marTop w:val="0"/>
                  <w:marBottom w:val="0"/>
                  <w:divBdr>
                    <w:top w:val="none" w:sz="0" w:space="0" w:color="auto"/>
                    <w:left w:val="none" w:sz="0" w:space="0" w:color="auto"/>
                    <w:bottom w:val="none" w:sz="0" w:space="0" w:color="auto"/>
                    <w:right w:val="none" w:sz="0" w:space="0" w:color="auto"/>
                  </w:divBdr>
                  <w:divsChild>
                    <w:div w:id="591746491">
                      <w:marLeft w:val="-225"/>
                      <w:marRight w:val="-225"/>
                      <w:marTop w:val="0"/>
                      <w:marBottom w:val="0"/>
                      <w:divBdr>
                        <w:top w:val="none" w:sz="0" w:space="0" w:color="auto"/>
                        <w:left w:val="none" w:sz="0" w:space="0" w:color="auto"/>
                        <w:bottom w:val="none" w:sz="0" w:space="0" w:color="auto"/>
                        <w:right w:val="none" w:sz="0" w:space="0" w:color="auto"/>
                      </w:divBdr>
                      <w:divsChild>
                        <w:div w:id="1282348608">
                          <w:marLeft w:val="0"/>
                          <w:marRight w:val="0"/>
                          <w:marTop w:val="0"/>
                          <w:marBottom w:val="0"/>
                          <w:divBdr>
                            <w:top w:val="none" w:sz="0" w:space="0" w:color="auto"/>
                            <w:left w:val="none" w:sz="0" w:space="0" w:color="auto"/>
                            <w:bottom w:val="none" w:sz="0" w:space="0" w:color="auto"/>
                            <w:right w:val="none" w:sz="0" w:space="0" w:color="auto"/>
                          </w:divBdr>
                          <w:divsChild>
                            <w:div w:id="1013535848">
                              <w:marLeft w:val="0"/>
                              <w:marRight w:val="0"/>
                              <w:marTop w:val="0"/>
                              <w:marBottom w:val="0"/>
                              <w:divBdr>
                                <w:top w:val="none" w:sz="0" w:space="0" w:color="auto"/>
                                <w:left w:val="none" w:sz="0" w:space="0" w:color="auto"/>
                                <w:bottom w:val="none" w:sz="0" w:space="0" w:color="auto"/>
                                <w:right w:val="none" w:sz="0" w:space="0" w:color="auto"/>
                              </w:divBdr>
                              <w:divsChild>
                                <w:div w:id="343284252">
                                  <w:marLeft w:val="0"/>
                                  <w:marRight w:val="0"/>
                                  <w:marTop w:val="0"/>
                                  <w:marBottom w:val="0"/>
                                  <w:divBdr>
                                    <w:top w:val="none" w:sz="0" w:space="0" w:color="auto"/>
                                    <w:left w:val="none" w:sz="0" w:space="0" w:color="auto"/>
                                    <w:bottom w:val="none" w:sz="0" w:space="0" w:color="auto"/>
                                    <w:right w:val="none" w:sz="0" w:space="0" w:color="auto"/>
                                  </w:divBdr>
                                  <w:divsChild>
                                    <w:div w:id="1524317275">
                                      <w:marLeft w:val="-225"/>
                                      <w:marRight w:val="-225"/>
                                      <w:marTop w:val="0"/>
                                      <w:marBottom w:val="0"/>
                                      <w:divBdr>
                                        <w:top w:val="none" w:sz="0" w:space="0" w:color="auto"/>
                                        <w:left w:val="none" w:sz="0" w:space="0" w:color="auto"/>
                                        <w:bottom w:val="none" w:sz="0" w:space="0" w:color="auto"/>
                                        <w:right w:val="none" w:sz="0" w:space="0" w:color="auto"/>
                                      </w:divBdr>
                                      <w:divsChild>
                                        <w:div w:id="684020971">
                                          <w:marLeft w:val="0"/>
                                          <w:marRight w:val="0"/>
                                          <w:marTop w:val="0"/>
                                          <w:marBottom w:val="0"/>
                                          <w:divBdr>
                                            <w:top w:val="none" w:sz="0" w:space="0" w:color="auto"/>
                                            <w:left w:val="none" w:sz="0" w:space="0" w:color="auto"/>
                                            <w:bottom w:val="none" w:sz="0" w:space="0" w:color="auto"/>
                                            <w:right w:val="none" w:sz="0" w:space="0" w:color="auto"/>
                                          </w:divBdr>
                                          <w:divsChild>
                                            <w:div w:id="2122533380">
                                              <w:marLeft w:val="0"/>
                                              <w:marRight w:val="0"/>
                                              <w:marTop w:val="0"/>
                                              <w:marBottom w:val="0"/>
                                              <w:divBdr>
                                                <w:top w:val="none" w:sz="0" w:space="0" w:color="auto"/>
                                                <w:left w:val="none" w:sz="0" w:space="0" w:color="auto"/>
                                                <w:bottom w:val="none" w:sz="0" w:space="0" w:color="auto"/>
                                                <w:right w:val="none" w:sz="0" w:space="0" w:color="auto"/>
                                              </w:divBdr>
                                              <w:divsChild>
                                                <w:div w:id="1601331870">
                                                  <w:marLeft w:val="-225"/>
                                                  <w:marRight w:val="-225"/>
                                                  <w:marTop w:val="0"/>
                                                  <w:marBottom w:val="0"/>
                                                  <w:divBdr>
                                                    <w:top w:val="none" w:sz="0" w:space="0" w:color="auto"/>
                                                    <w:left w:val="none" w:sz="0" w:space="0" w:color="auto"/>
                                                    <w:bottom w:val="none" w:sz="0" w:space="0" w:color="auto"/>
                                                    <w:right w:val="none" w:sz="0" w:space="0" w:color="auto"/>
                                                  </w:divBdr>
                                                  <w:divsChild>
                                                    <w:div w:id="41831168">
                                                      <w:marLeft w:val="0"/>
                                                      <w:marRight w:val="0"/>
                                                      <w:marTop w:val="0"/>
                                                      <w:marBottom w:val="0"/>
                                                      <w:divBdr>
                                                        <w:top w:val="none" w:sz="0" w:space="0" w:color="auto"/>
                                                        <w:left w:val="none" w:sz="0" w:space="0" w:color="auto"/>
                                                        <w:bottom w:val="none" w:sz="0" w:space="0" w:color="auto"/>
                                                        <w:right w:val="none" w:sz="0" w:space="0" w:color="auto"/>
                                                      </w:divBdr>
                                                      <w:divsChild>
                                                        <w:div w:id="353941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845279">
      <w:bodyDiv w:val="1"/>
      <w:marLeft w:val="0"/>
      <w:marRight w:val="0"/>
      <w:marTop w:val="0"/>
      <w:marBottom w:val="0"/>
      <w:divBdr>
        <w:top w:val="none" w:sz="0" w:space="0" w:color="auto"/>
        <w:left w:val="none" w:sz="0" w:space="0" w:color="auto"/>
        <w:bottom w:val="none" w:sz="0" w:space="0" w:color="auto"/>
        <w:right w:val="none" w:sz="0" w:space="0" w:color="auto"/>
      </w:divBdr>
      <w:divsChild>
        <w:div w:id="295185206">
          <w:marLeft w:val="0"/>
          <w:marRight w:val="0"/>
          <w:marTop w:val="0"/>
          <w:marBottom w:val="0"/>
          <w:divBdr>
            <w:top w:val="none" w:sz="0" w:space="0" w:color="auto"/>
            <w:left w:val="none" w:sz="0" w:space="0" w:color="auto"/>
            <w:bottom w:val="none" w:sz="0" w:space="0" w:color="auto"/>
            <w:right w:val="none" w:sz="0" w:space="0" w:color="auto"/>
          </w:divBdr>
          <w:divsChild>
            <w:div w:id="1646154118">
              <w:marLeft w:val="0"/>
              <w:marRight w:val="0"/>
              <w:marTop w:val="0"/>
              <w:marBottom w:val="0"/>
              <w:divBdr>
                <w:top w:val="none" w:sz="0" w:space="0" w:color="auto"/>
                <w:left w:val="none" w:sz="0" w:space="0" w:color="auto"/>
                <w:bottom w:val="none" w:sz="0" w:space="0" w:color="auto"/>
                <w:right w:val="none" w:sz="0" w:space="0" w:color="auto"/>
              </w:divBdr>
              <w:divsChild>
                <w:div w:id="1893733507">
                  <w:marLeft w:val="0"/>
                  <w:marRight w:val="0"/>
                  <w:marTop w:val="0"/>
                  <w:marBottom w:val="0"/>
                  <w:divBdr>
                    <w:top w:val="none" w:sz="0" w:space="0" w:color="auto"/>
                    <w:left w:val="none" w:sz="0" w:space="0" w:color="auto"/>
                    <w:bottom w:val="none" w:sz="0" w:space="0" w:color="auto"/>
                    <w:right w:val="none" w:sz="0" w:space="0" w:color="auto"/>
                  </w:divBdr>
                  <w:divsChild>
                    <w:div w:id="2132550184">
                      <w:marLeft w:val="-225"/>
                      <w:marRight w:val="-225"/>
                      <w:marTop w:val="0"/>
                      <w:marBottom w:val="0"/>
                      <w:divBdr>
                        <w:top w:val="none" w:sz="0" w:space="0" w:color="auto"/>
                        <w:left w:val="none" w:sz="0" w:space="0" w:color="auto"/>
                        <w:bottom w:val="none" w:sz="0" w:space="0" w:color="auto"/>
                        <w:right w:val="none" w:sz="0" w:space="0" w:color="auto"/>
                      </w:divBdr>
                      <w:divsChild>
                        <w:div w:id="905648230">
                          <w:marLeft w:val="0"/>
                          <w:marRight w:val="0"/>
                          <w:marTop w:val="0"/>
                          <w:marBottom w:val="0"/>
                          <w:divBdr>
                            <w:top w:val="none" w:sz="0" w:space="0" w:color="auto"/>
                            <w:left w:val="none" w:sz="0" w:space="0" w:color="auto"/>
                            <w:bottom w:val="none" w:sz="0" w:space="0" w:color="auto"/>
                            <w:right w:val="none" w:sz="0" w:space="0" w:color="auto"/>
                          </w:divBdr>
                          <w:divsChild>
                            <w:div w:id="1825781742">
                              <w:marLeft w:val="0"/>
                              <w:marRight w:val="0"/>
                              <w:marTop w:val="0"/>
                              <w:marBottom w:val="0"/>
                              <w:divBdr>
                                <w:top w:val="none" w:sz="0" w:space="0" w:color="auto"/>
                                <w:left w:val="none" w:sz="0" w:space="0" w:color="auto"/>
                                <w:bottom w:val="none" w:sz="0" w:space="0" w:color="auto"/>
                                <w:right w:val="none" w:sz="0" w:space="0" w:color="auto"/>
                              </w:divBdr>
                              <w:divsChild>
                                <w:div w:id="1420101068">
                                  <w:marLeft w:val="0"/>
                                  <w:marRight w:val="0"/>
                                  <w:marTop w:val="0"/>
                                  <w:marBottom w:val="0"/>
                                  <w:divBdr>
                                    <w:top w:val="none" w:sz="0" w:space="0" w:color="auto"/>
                                    <w:left w:val="none" w:sz="0" w:space="0" w:color="auto"/>
                                    <w:bottom w:val="none" w:sz="0" w:space="0" w:color="auto"/>
                                    <w:right w:val="none" w:sz="0" w:space="0" w:color="auto"/>
                                  </w:divBdr>
                                  <w:divsChild>
                                    <w:div w:id="923996834">
                                      <w:marLeft w:val="-225"/>
                                      <w:marRight w:val="-225"/>
                                      <w:marTop w:val="0"/>
                                      <w:marBottom w:val="0"/>
                                      <w:divBdr>
                                        <w:top w:val="none" w:sz="0" w:space="0" w:color="auto"/>
                                        <w:left w:val="none" w:sz="0" w:space="0" w:color="auto"/>
                                        <w:bottom w:val="none" w:sz="0" w:space="0" w:color="auto"/>
                                        <w:right w:val="none" w:sz="0" w:space="0" w:color="auto"/>
                                      </w:divBdr>
                                      <w:divsChild>
                                        <w:div w:id="23480873">
                                          <w:marLeft w:val="0"/>
                                          <w:marRight w:val="0"/>
                                          <w:marTop w:val="0"/>
                                          <w:marBottom w:val="0"/>
                                          <w:divBdr>
                                            <w:top w:val="none" w:sz="0" w:space="0" w:color="auto"/>
                                            <w:left w:val="none" w:sz="0" w:space="0" w:color="auto"/>
                                            <w:bottom w:val="none" w:sz="0" w:space="0" w:color="auto"/>
                                            <w:right w:val="none" w:sz="0" w:space="0" w:color="auto"/>
                                          </w:divBdr>
                                          <w:divsChild>
                                            <w:div w:id="1854685612">
                                              <w:marLeft w:val="0"/>
                                              <w:marRight w:val="0"/>
                                              <w:marTop w:val="0"/>
                                              <w:marBottom w:val="0"/>
                                              <w:divBdr>
                                                <w:top w:val="none" w:sz="0" w:space="0" w:color="auto"/>
                                                <w:left w:val="none" w:sz="0" w:space="0" w:color="auto"/>
                                                <w:bottom w:val="none" w:sz="0" w:space="0" w:color="auto"/>
                                                <w:right w:val="none" w:sz="0" w:space="0" w:color="auto"/>
                                              </w:divBdr>
                                              <w:divsChild>
                                                <w:div w:id="875388751">
                                                  <w:marLeft w:val="-225"/>
                                                  <w:marRight w:val="-225"/>
                                                  <w:marTop w:val="0"/>
                                                  <w:marBottom w:val="0"/>
                                                  <w:divBdr>
                                                    <w:top w:val="none" w:sz="0" w:space="0" w:color="auto"/>
                                                    <w:left w:val="none" w:sz="0" w:space="0" w:color="auto"/>
                                                    <w:bottom w:val="none" w:sz="0" w:space="0" w:color="auto"/>
                                                    <w:right w:val="none" w:sz="0" w:space="0" w:color="auto"/>
                                                  </w:divBdr>
                                                  <w:divsChild>
                                                    <w:div w:id="1888569594">
                                                      <w:marLeft w:val="0"/>
                                                      <w:marRight w:val="0"/>
                                                      <w:marTop w:val="0"/>
                                                      <w:marBottom w:val="0"/>
                                                      <w:divBdr>
                                                        <w:top w:val="none" w:sz="0" w:space="0" w:color="auto"/>
                                                        <w:left w:val="none" w:sz="0" w:space="0" w:color="auto"/>
                                                        <w:bottom w:val="none" w:sz="0" w:space="0" w:color="auto"/>
                                                        <w:right w:val="none" w:sz="0" w:space="0" w:color="auto"/>
                                                      </w:divBdr>
                                                      <w:divsChild>
                                                        <w:div w:id="134501832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021058">
      <w:bodyDiv w:val="1"/>
      <w:marLeft w:val="0"/>
      <w:marRight w:val="0"/>
      <w:marTop w:val="0"/>
      <w:marBottom w:val="0"/>
      <w:divBdr>
        <w:top w:val="none" w:sz="0" w:space="0" w:color="auto"/>
        <w:left w:val="none" w:sz="0" w:space="0" w:color="auto"/>
        <w:bottom w:val="none" w:sz="0" w:space="0" w:color="auto"/>
        <w:right w:val="none" w:sz="0" w:space="0" w:color="auto"/>
      </w:divBdr>
      <w:divsChild>
        <w:div w:id="611134937">
          <w:marLeft w:val="0"/>
          <w:marRight w:val="0"/>
          <w:marTop w:val="0"/>
          <w:marBottom w:val="0"/>
          <w:divBdr>
            <w:top w:val="none" w:sz="0" w:space="0" w:color="auto"/>
            <w:left w:val="none" w:sz="0" w:space="0" w:color="auto"/>
            <w:bottom w:val="none" w:sz="0" w:space="0" w:color="auto"/>
            <w:right w:val="none" w:sz="0" w:space="0" w:color="auto"/>
          </w:divBdr>
          <w:divsChild>
            <w:div w:id="1926062144">
              <w:marLeft w:val="0"/>
              <w:marRight w:val="0"/>
              <w:marTop w:val="0"/>
              <w:marBottom w:val="1500"/>
              <w:divBdr>
                <w:top w:val="none" w:sz="0" w:space="0" w:color="auto"/>
                <w:left w:val="none" w:sz="0" w:space="0" w:color="auto"/>
                <w:bottom w:val="none" w:sz="0" w:space="0" w:color="auto"/>
                <w:right w:val="none" w:sz="0" w:space="0" w:color="auto"/>
              </w:divBdr>
              <w:divsChild>
                <w:div w:id="1296374505">
                  <w:marLeft w:val="0"/>
                  <w:marRight w:val="0"/>
                  <w:marTop w:val="0"/>
                  <w:marBottom w:val="0"/>
                  <w:divBdr>
                    <w:top w:val="none" w:sz="0" w:space="0" w:color="auto"/>
                    <w:left w:val="none" w:sz="0" w:space="0" w:color="auto"/>
                    <w:bottom w:val="none" w:sz="0" w:space="0" w:color="auto"/>
                    <w:right w:val="none" w:sz="0" w:space="0" w:color="auto"/>
                  </w:divBdr>
                  <w:divsChild>
                    <w:div w:id="1774202725">
                      <w:marLeft w:val="0"/>
                      <w:marRight w:val="0"/>
                      <w:marTop w:val="0"/>
                      <w:marBottom w:val="0"/>
                      <w:divBdr>
                        <w:top w:val="none" w:sz="0" w:space="0" w:color="auto"/>
                        <w:left w:val="none" w:sz="0" w:space="0" w:color="auto"/>
                        <w:bottom w:val="none" w:sz="0" w:space="0" w:color="auto"/>
                        <w:right w:val="none" w:sz="0" w:space="0" w:color="auto"/>
                      </w:divBdr>
                      <w:divsChild>
                        <w:div w:id="1077750473">
                          <w:marLeft w:val="0"/>
                          <w:marRight w:val="0"/>
                          <w:marTop w:val="0"/>
                          <w:marBottom w:val="0"/>
                          <w:divBdr>
                            <w:top w:val="none" w:sz="0" w:space="0" w:color="auto"/>
                            <w:left w:val="none" w:sz="0" w:space="0" w:color="auto"/>
                            <w:bottom w:val="none" w:sz="0" w:space="0" w:color="auto"/>
                            <w:right w:val="none" w:sz="0" w:space="0" w:color="auto"/>
                          </w:divBdr>
                          <w:divsChild>
                            <w:div w:id="3257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mi.com/careers/job-details?id=18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Philip Morris International</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Corinn</dc:creator>
  <cp:keywords/>
  <dc:description/>
  <cp:lastModifiedBy>Choi, Ellen</cp:lastModifiedBy>
  <cp:revision>3</cp:revision>
  <dcterms:created xsi:type="dcterms:W3CDTF">2019-09-16T08:29:00Z</dcterms:created>
  <dcterms:modified xsi:type="dcterms:W3CDTF">2019-09-16T08:32:00Z</dcterms:modified>
</cp:coreProperties>
</file>